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4F" w:rsidRPr="00A67C4F" w:rsidRDefault="00A67C4F" w:rsidP="00A67C4F">
      <w:pPr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b/>
          <w:sz w:val="28"/>
          <w:szCs w:val="28"/>
        </w:rPr>
        <w:t xml:space="preserve">      </w:t>
      </w:r>
      <w:r w:rsidRPr="00A67C4F">
        <w:rPr>
          <w:rFonts w:ascii="Times New Roman" w:hAnsi="Times New Roman" w:cs="Times New Roman"/>
          <w:b/>
          <w:sz w:val="28"/>
          <w:szCs w:val="28"/>
        </w:rPr>
        <w:t>Согласовано:</w:t>
      </w:r>
      <w:r w:rsidRPr="00A67C4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Утверждено:</w:t>
      </w:r>
    </w:p>
    <w:p w:rsidR="00A67C4F" w:rsidRPr="00A67C4F" w:rsidRDefault="00A67C4F" w:rsidP="00A67C4F">
      <w:pPr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A67C4F" w:rsidRPr="00A67C4F" w:rsidRDefault="00A67C4F" w:rsidP="00A67C4F">
      <w:pPr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Начальник Управления ЖКХ и СЖ                       Вице-мэр 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7C4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67C4F">
        <w:rPr>
          <w:rFonts w:ascii="Times New Roman" w:hAnsi="Times New Roman" w:cs="Times New Roman"/>
          <w:sz w:val="28"/>
          <w:szCs w:val="28"/>
        </w:rPr>
        <w:t>ишкек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 xml:space="preserve">   мэрии  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г.Бишкек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 xml:space="preserve"> Н.Т.              </w:t>
      </w:r>
      <w:r w:rsidRPr="00A67C4F">
        <w:rPr>
          <w:rFonts w:ascii="Times New Roman" w:hAnsi="Times New Roman" w:cs="Times New Roman"/>
          <w:sz w:val="28"/>
          <w:szCs w:val="28"/>
        </w:rPr>
        <w:tab/>
      </w:r>
      <w:r w:rsidRPr="00A67C4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Красиенко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67C4F" w:rsidRPr="00A67C4F" w:rsidRDefault="00A67C4F" w:rsidP="00A67C4F">
      <w:pPr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4F" w:rsidRPr="00A67C4F" w:rsidRDefault="00A67C4F" w:rsidP="00A67C4F">
      <w:pPr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67C4F" w:rsidRPr="00A67C4F" w:rsidRDefault="00A67C4F" w:rsidP="00A67C4F">
      <w:pPr>
        <w:rPr>
          <w:rFonts w:ascii="Times New Roman" w:hAnsi="Times New Roman" w:cs="Times New Roman"/>
          <w:sz w:val="28"/>
          <w:szCs w:val="28"/>
        </w:rPr>
      </w:pPr>
    </w:p>
    <w:p w:rsidR="00A67C4F" w:rsidRPr="00A67C4F" w:rsidRDefault="00A67C4F" w:rsidP="00A67C4F">
      <w:pPr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 «____»___________2012 г.                                  «____»________2012 г.</w:t>
      </w:r>
    </w:p>
    <w:p w:rsidR="00A67C4F" w:rsidRPr="00A67C4F" w:rsidRDefault="00A67C4F" w:rsidP="00A67C4F">
      <w:pPr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________________________                                    ____________________</w:t>
      </w:r>
    </w:p>
    <w:p w:rsidR="00A67C4F" w:rsidRPr="00A67C4F" w:rsidRDefault="00A67C4F" w:rsidP="00A67C4F">
      <w:pPr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7C4F" w:rsidRPr="00A67C4F" w:rsidRDefault="00A67C4F" w:rsidP="00A67C4F">
      <w:pPr>
        <w:rPr>
          <w:rFonts w:ascii="Times New Roman" w:hAnsi="Times New Roman" w:cs="Times New Roman"/>
          <w:sz w:val="28"/>
          <w:szCs w:val="28"/>
        </w:rPr>
      </w:pPr>
    </w:p>
    <w:p w:rsidR="00A67C4F" w:rsidRPr="00A67C4F" w:rsidRDefault="00A67C4F" w:rsidP="00A67C4F">
      <w:pPr>
        <w:rPr>
          <w:rFonts w:ascii="Times New Roman" w:hAnsi="Times New Roman" w:cs="Times New Roman"/>
          <w:sz w:val="28"/>
          <w:szCs w:val="28"/>
        </w:rPr>
      </w:pPr>
    </w:p>
    <w:p w:rsidR="00A67C4F" w:rsidRPr="00A67C4F" w:rsidRDefault="00A67C4F" w:rsidP="00A67C4F">
      <w:pPr>
        <w:rPr>
          <w:rFonts w:ascii="Times New Roman" w:hAnsi="Times New Roman" w:cs="Times New Roman"/>
          <w:sz w:val="28"/>
          <w:szCs w:val="28"/>
        </w:rPr>
      </w:pPr>
    </w:p>
    <w:p w:rsidR="00A67C4F" w:rsidRPr="00A67C4F" w:rsidRDefault="00A67C4F" w:rsidP="00A67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t xml:space="preserve">ПУБЛИЧНЫЙ ДОГОВОР </w:t>
      </w:r>
    </w:p>
    <w:p w:rsidR="00A67C4F" w:rsidRPr="00A67C4F" w:rsidRDefault="00A67C4F" w:rsidP="00A67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t xml:space="preserve">на оказание услуг по вывозу и захоронению твердых бытовых отходов с населением </w:t>
      </w:r>
      <w:proofErr w:type="spellStart"/>
      <w:r w:rsidRPr="00A67C4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67C4F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67C4F">
        <w:rPr>
          <w:rFonts w:ascii="Times New Roman" w:hAnsi="Times New Roman" w:cs="Times New Roman"/>
          <w:b/>
          <w:sz w:val="28"/>
          <w:szCs w:val="28"/>
        </w:rPr>
        <w:t>ишкек</w:t>
      </w:r>
      <w:proofErr w:type="spellEnd"/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7C4F" w:rsidRPr="00A67C4F" w:rsidRDefault="00A67C4F" w:rsidP="00A67C4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t>Муниципальное предприятие «</w:t>
      </w:r>
      <w:proofErr w:type="spellStart"/>
      <w:r w:rsidRPr="00A67C4F">
        <w:rPr>
          <w:rFonts w:ascii="Times New Roman" w:hAnsi="Times New Roman" w:cs="Times New Roman"/>
          <w:b/>
          <w:sz w:val="28"/>
          <w:szCs w:val="28"/>
        </w:rPr>
        <w:t>Тазалык</w:t>
      </w:r>
      <w:proofErr w:type="spellEnd"/>
      <w:r w:rsidRPr="00A67C4F">
        <w:rPr>
          <w:rFonts w:ascii="Times New Roman" w:hAnsi="Times New Roman" w:cs="Times New Roman"/>
          <w:b/>
          <w:sz w:val="28"/>
          <w:szCs w:val="28"/>
        </w:rPr>
        <w:t>», именуемое в дальнейшем "Поставщик", в лице  директора   действующего на основании Устава, с одной  стороны  и  собственник  или наниматель жилого дома, (квартиры)  именуемый в  дальнейшем  "Потребитель",  с другой  стороны,  при совместном упоминании "Стороны", а по отдельности "Сторона", заключили настоящий договор о нижеследующем:</w:t>
      </w:r>
    </w:p>
    <w:p w:rsidR="0040536B" w:rsidRPr="00A67C4F" w:rsidRDefault="0040536B">
      <w:pPr>
        <w:rPr>
          <w:rFonts w:ascii="Times New Roman" w:hAnsi="Times New Roman" w:cs="Times New Roman"/>
          <w:sz w:val="28"/>
          <w:szCs w:val="28"/>
        </w:rPr>
      </w:pPr>
    </w:p>
    <w:p w:rsidR="00A67C4F" w:rsidRPr="00A67C4F" w:rsidRDefault="00A67C4F">
      <w:pPr>
        <w:rPr>
          <w:rFonts w:ascii="Times New Roman" w:hAnsi="Times New Roman" w:cs="Times New Roman"/>
          <w:sz w:val="28"/>
          <w:szCs w:val="28"/>
        </w:rPr>
      </w:pPr>
    </w:p>
    <w:p w:rsidR="00A67C4F" w:rsidRPr="00A67C4F" w:rsidRDefault="00A67C4F">
      <w:pPr>
        <w:rPr>
          <w:rFonts w:ascii="Times New Roman" w:hAnsi="Times New Roman" w:cs="Times New Roman"/>
          <w:sz w:val="28"/>
          <w:szCs w:val="28"/>
        </w:rPr>
      </w:pPr>
    </w:p>
    <w:p w:rsidR="00A67C4F" w:rsidRDefault="00A67C4F" w:rsidP="00A67C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4F" w:rsidRDefault="00A67C4F" w:rsidP="00A67C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4F" w:rsidRPr="00A67C4F" w:rsidRDefault="00A67C4F" w:rsidP="00A67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lastRenderedPageBreak/>
        <w:t>1. ПРЕДМЕТ ДОГОВОРА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1.1. Поставщик предоставляет услуги Потребителю по вывозу и захоронению твердых бытовых отходов (далее ТБО) на 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Бишкекскую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 xml:space="preserve"> городскую санкционированную свалку. МП «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Тазалык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 xml:space="preserve">»  заключает договора на оказание услуг по вывозу и захоронению ТБО, начисляет и осуществляет сбор платежей за вывоз и захоронение ТБО с потребителей, по тарифам, утвержденным   Постановлением 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Бишкекского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>, а Потребитель оплачивает оказанные услуги с учетом налогов по количеству фактически проживающих лиц в установленные настоящим договором сроки.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67C4F">
        <w:rPr>
          <w:rFonts w:ascii="Times New Roman" w:hAnsi="Times New Roman" w:cs="Times New Roman"/>
          <w:sz w:val="28"/>
          <w:szCs w:val="28"/>
        </w:rPr>
        <w:t>К твердым бытовым отходам относится: отходы, образующиеся в жилых общественных зданиях, отходы местного отопления, смет, опавшие листья, собираемые с дворовых территорий, специфический мусор с предприятий общественных назначений (магазины, общественное питание, детские сады, гостиницы, учреждения и т.д.).</w:t>
      </w:r>
      <w:proofErr w:type="gramEnd"/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1.3. Вывоз и утилизация строительных отходов после текущего и капитального ремонтов зданий и сооружений помещений,</w:t>
      </w:r>
      <w:r w:rsidRPr="00A67C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7C4F">
        <w:rPr>
          <w:rFonts w:ascii="Times New Roman" w:hAnsi="Times New Roman" w:cs="Times New Roman"/>
          <w:sz w:val="28"/>
          <w:szCs w:val="28"/>
        </w:rPr>
        <w:t>шлака от котельных, снега и скола льда в зимний период, жидких отбросов и нечистот, производственных отходов и т.д. предметом настоящего договора не являются. При выполнении услуг по вывозу и утилизации данных отходов, между сторонами заключается отдельный договор.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1.4. Приему на БГСС не подлежат: радиоактивные отходы, нефтепродукты, изделия, отходы, подлежащие переработке с извлечением металл</w:t>
      </w:r>
      <w:r>
        <w:rPr>
          <w:rFonts w:ascii="Times New Roman" w:hAnsi="Times New Roman" w:cs="Times New Roman"/>
          <w:sz w:val="28"/>
          <w:szCs w:val="28"/>
        </w:rPr>
        <w:t>ов или других вредных веществ.</w:t>
      </w:r>
    </w:p>
    <w:p w:rsidR="00A67C4F" w:rsidRPr="00A67C4F" w:rsidRDefault="00A67C4F" w:rsidP="00A67C4F">
      <w:pPr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t>2. ПРАВА СТОРОН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2.1. Поставщик имеет право: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2.1.1. Требовать    от    Потребителя соблюдения   действующих нормативно-технических документов по предоставлению услуг по вывозу и захоронению ТБО (Закон </w:t>
      </w:r>
      <w:proofErr w:type="gramStart"/>
      <w:r w:rsidRPr="00A67C4F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A67C4F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Правила благоустройства г. Бишкек, утвержденные постановлением 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Бишкекского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 xml:space="preserve"> №77 от 30.06.2009 г.  и другие).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2.1.2. Прекратить   предоставления услуг   Потребителю   в случаях  - аварийных ситуаций;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 w:rsidRPr="00A67C4F">
        <w:rPr>
          <w:rFonts w:ascii="Times New Roman" w:hAnsi="Times New Roman" w:cs="Times New Roman"/>
          <w:sz w:val="28"/>
          <w:szCs w:val="28"/>
        </w:rPr>
        <w:t>-неисполнения Потребителем требований настоящего договора.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67C4F">
        <w:rPr>
          <w:rFonts w:ascii="Times New Roman" w:hAnsi="Times New Roman" w:cs="Times New Roman"/>
          <w:sz w:val="28"/>
          <w:szCs w:val="28"/>
        </w:rPr>
        <w:lastRenderedPageBreak/>
        <w:t>2.1.3. Произвести Потребителю перерасчет за оказываемые услуги, в случае: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  -изменения тарифа за оказываемые услуги;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  -изменения количества </w:t>
      </w:r>
      <w:proofErr w:type="gramStart"/>
      <w:r w:rsidRPr="00A67C4F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A67C4F">
        <w:rPr>
          <w:rFonts w:ascii="Times New Roman" w:hAnsi="Times New Roman" w:cs="Times New Roman"/>
          <w:sz w:val="28"/>
          <w:szCs w:val="28"/>
        </w:rPr>
        <w:t>, согласно справки с места жительства установленной законодательством формы.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  </w:t>
      </w:r>
      <w:r w:rsidRPr="00A67C4F">
        <w:rPr>
          <w:rFonts w:ascii="Times New Roman" w:hAnsi="Times New Roman" w:cs="Times New Roman"/>
          <w:color w:val="FF0000"/>
          <w:sz w:val="28"/>
          <w:szCs w:val="28"/>
        </w:rPr>
        <w:t>- изменение производится только с момента предоставления справки за исключением пункта3.1.7.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2.1.4.Выдавать   Потребителю   для исполнения  предупреждение  по поддержанию в  исправном   техническом состоянии и обеспечению безопасной эксплуатации   контейнеров для сбора мусора и  мусоропроводов (в многоквартирных) домах.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2.2. Потребитель имеет право: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2.2.1.Требовать   от   Поставщика бесперебойного  и своевременного оказания  услуг  по вывозу и захоронению ТБО, согласно условиям настоящего договора.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2.2.2.Получать от Поставщика достоверную информацию о тарифах на вывоз и захоронении ТБО, графика вывоза ТБО.  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2.2.3.Обжаловать действия Поставщика в порядке, установленном законодательством Кыргызской Республики.</w:t>
      </w:r>
    </w:p>
    <w:p w:rsidR="00A67C4F" w:rsidRPr="00A67C4F" w:rsidRDefault="00A67C4F" w:rsidP="00A67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t>3. ОБЯЗАННОСТИ СТОРОН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3.1. Поставщик обязан: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3.1.1. Обеспечить своевременное оказание услуг по вывозу и захоронению ТБО.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3.1.2. Ознакомить        Потребителя        с действующими нормативно-техническими  документами   по вывозу и захоронению ТБО.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3.1.3. Выслать  аварийную  бригаду  при поступлении   заявки   о предаварийной  и  аварийной  ситуации, связанной с вывозом и</w:t>
      </w:r>
      <w:r w:rsidRPr="00A67C4F">
        <w:rPr>
          <w:rFonts w:ascii="Times New Roman" w:hAnsi="Times New Roman" w:cs="Times New Roman"/>
          <w:color w:val="000000"/>
          <w:sz w:val="28"/>
          <w:szCs w:val="28"/>
        </w:rPr>
        <w:t xml:space="preserve"> захоронением</w:t>
      </w:r>
      <w:r w:rsidRPr="00A67C4F">
        <w:rPr>
          <w:rFonts w:ascii="Times New Roman" w:hAnsi="Times New Roman" w:cs="Times New Roman"/>
          <w:sz w:val="28"/>
          <w:szCs w:val="28"/>
        </w:rPr>
        <w:t xml:space="preserve"> ТБО.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3.1.4. Уведомлять  Потребителя  о планируемом  ограничении   или прекращении  вывоза и захоронении ТБО  с  указанием  причины и длительности через средства массовой информации или своих представителей не позднее,  чем за 3 суток до даты такого ограничения или </w:t>
      </w:r>
      <w:r w:rsidRPr="00A67C4F">
        <w:rPr>
          <w:rFonts w:ascii="Times New Roman" w:hAnsi="Times New Roman" w:cs="Times New Roman"/>
          <w:sz w:val="28"/>
          <w:szCs w:val="28"/>
        </w:rPr>
        <w:lastRenderedPageBreak/>
        <w:t>прекращения предоставления услуг по вывозу и захоронении ТБО, за исключением случаев нарушения условий договора.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3.1.5. Обеспечить    Потребителю возможность   производить   в оснащенных пунктах приема оплаты за вывоз и захоронению ТБО предоплату  в соответствии с тарифами, действую</w:t>
      </w:r>
      <w:r w:rsidRPr="00A67C4F">
        <w:rPr>
          <w:rFonts w:ascii="Times New Roman" w:hAnsi="Times New Roman" w:cs="Times New Roman"/>
          <w:sz w:val="28"/>
          <w:szCs w:val="28"/>
        </w:rPr>
        <w:t>щими на момент внесения оплаты.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67C4F">
        <w:rPr>
          <w:rFonts w:ascii="Times New Roman" w:hAnsi="Times New Roman" w:cs="Times New Roman"/>
          <w:sz w:val="28"/>
          <w:szCs w:val="28"/>
          <w:lang w:val="ky-KG"/>
        </w:rPr>
        <w:t xml:space="preserve">3.1.6. </w:t>
      </w:r>
      <w:r w:rsidRPr="00A67C4F">
        <w:rPr>
          <w:rFonts w:ascii="Times New Roman" w:hAnsi="Times New Roman" w:cs="Times New Roman"/>
          <w:sz w:val="28"/>
          <w:szCs w:val="28"/>
        </w:rPr>
        <w:t xml:space="preserve">Осуществлять  Потребителю корректировку начисления оплаты за фактически оказываемые услуги  на основании  Акта сверки,  в соответствии  с </w:t>
      </w:r>
      <w:r w:rsidRPr="00A67C4F">
        <w:rPr>
          <w:rFonts w:ascii="Times New Roman" w:hAnsi="Times New Roman" w:cs="Times New Roman"/>
          <w:sz w:val="28"/>
          <w:szCs w:val="28"/>
          <w:lang w:val="ky-KG"/>
        </w:rPr>
        <w:t xml:space="preserve">тарифами,  действующими   на периоды   фактического предоставления услуг по вывозу и </w:t>
      </w:r>
      <w:r w:rsidRPr="00A67C4F">
        <w:rPr>
          <w:rFonts w:ascii="Times New Roman" w:hAnsi="Times New Roman" w:cs="Times New Roman"/>
          <w:sz w:val="28"/>
          <w:szCs w:val="28"/>
        </w:rPr>
        <w:t>захоронению</w:t>
      </w:r>
      <w:r w:rsidRPr="00A67C4F">
        <w:rPr>
          <w:rFonts w:ascii="Times New Roman" w:hAnsi="Times New Roman" w:cs="Times New Roman"/>
          <w:sz w:val="28"/>
          <w:szCs w:val="28"/>
          <w:lang w:val="ky-KG"/>
        </w:rPr>
        <w:t xml:space="preserve"> ТБО.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3.1.7. </w:t>
      </w:r>
      <w:proofErr w:type="gramStart"/>
      <w:r w:rsidRPr="00A67C4F">
        <w:rPr>
          <w:rFonts w:ascii="Times New Roman" w:hAnsi="Times New Roman" w:cs="Times New Roman"/>
          <w:sz w:val="28"/>
          <w:szCs w:val="28"/>
        </w:rPr>
        <w:t>Производить перерасчет  суммы начисленных  платежей  при обращении (</w:t>
      </w:r>
      <w:r w:rsidRPr="00A67C4F">
        <w:rPr>
          <w:rFonts w:ascii="Times New Roman" w:hAnsi="Times New Roman" w:cs="Times New Roman"/>
          <w:color w:val="FF0000"/>
          <w:sz w:val="28"/>
          <w:szCs w:val="28"/>
        </w:rPr>
        <w:t xml:space="preserve">по письменному заявлению, если абонент уезжает из страны тогда предоставить копии билетов, в случае выхода на пенсию копию пенсионного паспорта и справку оригинал по факту проживания не позднее 30 дней </w:t>
      </w:r>
      <w:proofErr w:type="spellStart"/>
      <w:r w:rsidRPr="00A67C4F">
        <w:rPr>
          <w:rFonts w:ascii="Times New Roman" w:hAnsi="Times New Roman" w:cs="Times New Roman"/>
          <w:color w:val="FF0000"/>
          <w:sz w:val="28"/>
          <w:szCs w:val="28"/>
        </w:rPr>
        <w:t>текушего</w:t>
      </w:r>
      <w:proofErr w:type="spellEnd"/>
      <w:r w:rsidRPr="00A67C4F">
        <w:rPr>
          <w:rFonts w:ascii="Times New Roman" w:hAnsi="Times New Roman" w:cs="Times New Roman"/>
          <w:color w:val="FF0000"/>
          <w:sz w:val="28"/>
          <w:szCs w:val="28"/>
        </w:rPr>
        <w:t xml:space="preserve"> месяца.</w:t>
      </w:r>
      <w:proofErr w:type="gramEnd"/>
      <w:r w:rsidRPr="00A67C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A67C4F">
        <w:rPr>
          <w:rFonts w:ascii="Times New Roman" w:hAnsi="Times New Roman" w:cs="Times New Roman"/>
          <w:color w:val="FF0000"/>
          <w:sz w:val="28"/>
          <w:szCs w:val="28"/>
        </w:rPr>
        <w:t>Оплата</w:t>
      </w:r>
      <w:proofErr w:type="gramEnd"/>
      <w:r w:rsidRPr="00A67C4F">
        <w:rPr>
          <w:rFonts w:ascii="Times New Roman" w:hAnsi="Times New Roman" w:cs="Times New Roman"/>
          <w:color w:val="FF0000"/>
          <w:sz w:val="28"/>
          <w:szCs w:val="28"/>
        </w:rPr>
        <w:t xml:space="preserve"> которая произведена на другой лицевой - счет при предоставлении чека об оплате.</w:t>
      </w:r>
      <w:r w:rsidRPr="00A67C4F">
        <w:rPr>
          <w:rFonts w:ascii="Times New Roman" w:hAnsi="Times New Roman" w:cs="Times New Roman"/>
          <w:sz w:val="28"/>
          <w:szCs w:val="28"/>
        </w:rPr>
        <w:t>) Потребителя, в случае  обнаружения ошибок и неточностей в предъявленном ему платежном документе (счете).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3.1.8. По письменному  заявлению Потребителя  восстановить  ему предоставления услуг по вывозу и утилизации ТБО  после  погашения  им  задолженности в срок  не позднее 15 дней.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3.1.9. Информировать  Потребителя  об изменении  тарифа   через средства  массовой  информации  или  своих представителей не позднее 5 суток после даты введения их в действие.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3.1.10.  Обеспечить погрузочно-разгрузочные работы, связанные с вывозом и захоронению ТБО. </w:t>
      </w:r>
      <w:r w:rsidRPr="00A67C4F">
        <w:rPr>
          <w:rFonts w:ascii="Times New Roman" w:hAnsi="Times New Roman" w:cs="Times New Roman"/>
          <w:color w:val="FF0000"/>
          <w:sz w:val="28"/>
          <w:szCs w:val="28"/>
        </w:rPr>
        <w:t>Совершается грузчиками, они не имеют право требовать от жителей денег или на содействие на погрузку.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3.2. Потребитель обязан: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3.2.1. Выполнять  требования  действующих нормативно-технических документов по вывозу и захоронению ТБО и  настоящего Договора.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3.2.2. С момента получения счета-извещения  оплатить услуги Поставщика до 27 числа текущего месяца. В случае  просрочки оплаты Потребитель обязан оплатить Поставщику пеню в размере 0,2%  от суммы задолженности за каждый день просрочки платежа, но не более 100% от суммы основного долга.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lastRenderedPageBreak/>
        <w:t>3.2.3. Безотлагательно сообщать Поставщику (по  телефону  или  в письменном  виде)  обо всех нарушениях работы  работников Поставщика.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3.2.4. При смене собственника информировать Поставщика не позднее одного  месяца  после совершения гражданско-правовой сделки с приложением подтверждающих документов. </w:t>
      </w:r>
      <w:r w:rsidRPr="00A67C4F">
        <w:rPr>
          <w:rFonts w:ascii="Times New Roman" w:hAnsi="Times New Roman" w:cs="Times New Roman"/>
          <w:color w:val="FF0000"/>
          <w:sz w:val="28"/>
          <w:szCs w:val="28"/>
        </w:rPr>
        <w:t>Документы оформляются с момента предоставления.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3.2.5. При оформлении   документа   на  отчуждение жилья, </w:t>
      </w:r>
      <w:r w:rsidRPr="00A67C4F">
        <w:rPr>
          <w:rFonts w:ascii="Times New Roman" w:hAnsi="Times New Roman" w:cs="Times New Roman"/>
          <w:color w:val="FF0000"/>
          <w:sz w:val="28"/>
          <w:szCs w:val="28"/>
        </w:rPr>
        <w:t>требуется следующие виды документов; Справка от домового или квартального комитета оригинал копия  лицевой стороны технического паспорта, договора купли - продажи и копия паспорта на кого оформляется имущество.</w:t>
      </w:r>
    </w:p>
    <w:p w:rsidR="00A67C4F" w:rsidRPr="00A67C4F" w:rsidRDefault="00A67C4F" w:rsidP="00A67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t>4. УСЛОВИЯ И ПОРЯДОК ОПЛАТЫ</w:t>
      </w:r>
    </w:p>
    <w:p w:rsidR="00A67C4F" w:rsidRPr="00A67C4F" w:rsidRDefault="00A67C4F" w:rsidP="00A67C4F">
      <w:pPr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 4.1. Потребитель  может оплачивать  предоставляемые услуги по вывозу и захоронению ТБО  в  порядке  предоплаты.    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 4.2.Перерасчет суммы  начисленных  платежей при  обращении  (по заявлению) Потребителя в случае отсутствия оказываемые услуг по вывозу и захоронению ТБО,  обнаружения ошибок и неточностей в предъявленном ему платежном документе  (счете) производится в присутствии Потребителя.</w:t>
      </w:r>
    </w:p>
    <w:p w:rsidR="00A67C4F" w:rsidRPr="00A67C4F" w:rsidRDefault="00A67C4F" w:rsidP="00A67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 5</w:t>
      </w:r>
      <w:r w:rsidRPr="00A67C4F">
        <w:rPr>
          <w:rFonts w:ascii="Times New Roman" w:eastAsia="Arial Unicode MS" w:hAnsi="Times New Roman" w:cs="Times New Roman"/>
          <w:sz w:val="28"/>
          <w:szCs w:val="28"/>
        </w:rPr>
        <w:t xml:space="preserve">.1.За невыполнение или ненадлежащее выполнение условий настоящего договора стороны несут ответственность в соответствии с законодательством Кыргызской Республики. </w:t>
      </w:r>
      <w:r w:rsidRPr="00A67C4F">
        <w:rPr>
          <w:rFonts w:ascii="Times New Roman" w:hAnsi="Times New Roman" w:cs="Times New Roman"/>
          <w:sz w:val="28"/>
          <w:szCs w:val="28"/>
        </w:rPr>
        <w:t>Споры или разногласия, возникающие между сторонами по настоящему договору, разрешаются путем переговоров между сторонами. В случае невозможности разрешения разногласий путем переговоров, они подлежат рассмотрению в судах в соответствии с законодательством Кыргызской Республики.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5.2.За сжигание, выброс отходов и других предметов в не установленных местах Потребитель несет ответственность согласно законодательству Кыргызской Республики.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5.3.В случае просрочки оплаты услуг более двух месяцев Поставщик вправе: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-  прекратить предоставление услуг и выставить счет Потребителю до полного погашения задолженности;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lastRenderedPageBreak/>
        <w:t>- передать материалы к принудительному взысканию суммы оплаты с санкциями и  для принятия иных мер ответственности в соответствии с законодат</w:t>
      </w:r>
      <w:r>
        <w:rPr>
          <w:rFonts w:ascii="Times New Roman" w:hAnsi="Times New Roman" w:cs="Times New Roman"/>
          <w:sz w:val="28"/>
          <w:szCs w:val="28"/>
        </w:rPr>
        <w:t>ельством Кыргызской Республики.</w:t>
      </w:r>
    </w:p>
    <w:p w:rsidR="00A67C4F" w:rsidRPr="00A67C4F" w:rsidRDefault="00A67C4F" w:rsidP="00A67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t>6. ОСОБЫЕ УСЛОВИЯ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6.1. Стороны  освобождаются  от ответственности  за  полное  или частичное  неисполнение  обязательств по настоящему Договору,  а также задержку в их выполнении,  если таковые явились последствием изменения законодательства   и   иных   нормативных  актов, запретительных  или ограничительных актов уполномоченных</w:t>
      </w:r>
      <w:r w:rsidRPr="00A67C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7C4F">
        <w:rPr>
          <w:rFonts w:ascii="Times New Roman" w:hAnsi="Times New Roman" w:cs="Times New Roman"/>
          <w:sz w:val="28"/>
          <w:szCs w:val="28"/>
        </w:rPr>
        <w:t>государственных органов, а также последствием непреодолимой силы (форс-мажор).</w:t>
      </w:r>
    </w:p>
    <w:p w:rsidR="00A67C4F" w:rsidRPr="00A67C4F" w:rsidRDefault="00A67C4F" w:rsidP="00A67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t>7. СРОК ДЕЙСТВИЯ ДОГОВОРА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7.1. Настоящий договор вступает в силу со дня его опубликования в средствах массовой информации, с бессрочным действием на период оказания услуг по вывозу и захоронению ТБО.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C4F" w:rsidRPr="00A67C4F" w:rsidRDefault="00A67C4F" w:rsidP="00A67C4F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t xml:space="preserve">8.  АДРЕС И РЕКВИЗИТЫ </w:t>
      </w:r>
    </w:p>
    <w:p w:rsidR="00A67C4F" w:rsidRPr="00A67C4F" w:rsidRDefault="00A67C4F" w:rsidP="00A67C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C4F" w:rsidRPr="00A67C4F" w:rsidRDefault="00A67C4F" w:rsidP="00A67C4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C4F" w:rsidRPr="00A67C4F" w:rsidRDefault="00A67C4F" w:rsidP="00A67C4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4F">
        <w:rPr>
          <w:rFonts w:ascii="Times New Roman" w:hAnsi="Times New Roman" w:cs="Times New Roman"/>
          <w:b/>
          <w:sz w:val="28"/>
          <w:szCs w:val="28"/>
        </w:rPr>
        <w:t xml:space="preserve">   «Поставщик»</w:t>
      </w:r>
      <w:r w:rsidRPr="00A67C4F">
        <w:rPr>
          <w:rFonts w:ascii="Times New Roman" w:hAnsi="Times New Roman" w:cs="Times New Roman"/>
          <w:b/>
          <w:sz w:val="28"/>
          <w:szCs w:val="28"/>
        </w:rPr>
        <w:tab/>
      </w:r>
      <w:r w:rsidRPr="00A67C4F">
        <w:rPr>
          <w:rFonts w:ascii="Times New Roman" w:hAnsi="Times New Roman" w:cs="Times New Roman"/>
          <w:b/>
          <w:sz w:val="28"/>
          <w:szCs w:val="28"/>
        </w:rPr>
        <w:tab/>
      </w:r>
      <w:r w:rsidRPr="00A67C4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</w:p>
    <w:p w:rsidR="00A67C4F" w:rsidRPr="00A67C4F" w:rsidRDefault="00A67C4F" w:rsidP="00A67C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Муниципальное предприятие «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Тазалык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>»</w:t>
      </w:r>
    </w:p>
    <w:p w:rsidR="00A67C4F" w:rsidRPr="00A67C4F" w:rsidRDefault="00A67C4F" w:rsidP="00A67C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C4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7C4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67C4F">
        <w:rPr>
          <w:rFonts w:ascii="Times New Roman" w:hAnsi="Times New Roman" w:cs="Times New Roman"/>
          <w:sz w:val="28"/>
          <w:szCs w:val="28"/>
        </w:rPr>
        <w:t>ишкек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ул.Ростовская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>, 19 б</w:t>
      </w:r>
    </w:p>
    <w:p w:rsidR="00A67C4F" w:rsidRPr="00A67C4F" w:rsidRDefault="00A67C4F" w:rsidP="00A67C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 xml:space="preserve">телефон/факс:  0312  </w:t>
      </w:r>
      <w:r w:rsidR="00B4133A">
        <w:rPr>
          <w:rFonts w:ascii="Times New Roman" w:hAnsi="Times New Roman" w:cs="Times New Roman"/>
          <w:sz w:val="28"/>
          <w:szCs w:val="28"/>
        </w:rPr>
        <w:t>34-50</w:t>
      </w:r>
      <w:r w:rsidRPr="00A67C4F">
        <w:rPr>
          <w:rFonts w:ascii="Times New Roman" w:hAnsi="Times New Roman" w:cs="Times New Roman"/>
          <w:sz w:val="28"/>
          <w:szCs w:val="28"/>
        </w:rPr>
        <w:t>-</w:t>
      </w:r>
      <w:r w:rsidR="00B4133A">
        <w:rPr>
          <w:rFonts w:ascii="Times New Roman" w:hAnsi="Times New Roman" w:cs="Times New Roman"/>
          <w:sz w:val="28"/>
          <w:szCs w:val="28"/>
        </w:rPr>
        <w:t>98</w:t>
      </w:r>
      <w:bookmarkStart w:id="0" w:name="_GoBack"/>
      <w:bookmarkEnd w:id="0"/>
      <w:r w:rsidRPr="00A67C4F">
        <w:rPr>
          <w:rFonts w:ascii="Times New Roman" w:hAnsi="Times New Roman" w:cs="Times New Roman"/>
          <w:sz w:val="28"/>
          <w:szCs w:val="28"/>
        </w:rPr>
        <w:tab/>
      </w:r>
      <w:r w:rsidRPr="00A67C4F">
        <w:rPr>
          <w:rFonts w:ascii="Times New Roman" w:hAnsi="Times New Roman" w:cs="Times New Roman"/>
          <w:sz w:val="28"/>
          <w:szCs w:val="28"/>
        </w:rPr>
        <w:tab/>
      </w:r>
    </w:p>
    <w:p w:rsidR="00A67C4F" w:rsidRPr="00A67C4F" w:rsidRDefault="00A67C4F" w:rsidP="00A67C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Абонентская служба МП «</w:t>
      </w:r>
      <w:proofErr w:type="spellStart"/>
      <w:r w:rsidRPr="00A67C4F">
        <w:rPr>
          <w:rFonts w:ascii="Times New Roman" w:hAnsi="Times New Roman" w:cs="Times New Roman"/>
          <w:sz w:val="28"/>
          <w:szCs w:val="28"/>
        </w:rPr>
        <w:t>Тазалык</w:t>
      </w:r>
      <w:proofErr w:type="spellEnd"/>
      <w:r w:rsidRPr="00A67C4F">
        <w:rPr>
          <w:rFonts w:ascii="Times New Roman" w:hAnsi="Times New Roman" w:cs="Times New Roman"/>
          <w:sz w:val="28"/>
          <w:szCs w:val="28"/>
        </w:rPr>
        <w:t>»</w:t>
      </w:r>
    </w:p>
    <w:p w:rsidR="00A67C4F" w:rsidRPr="00A67C4F" w:rsidRDefault="00A67C4F" w:rsidP="00A67C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67C4F" w:rsidRDefault="00A67C4F" w:rsidP="00A67C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67C4F" w:rsidRPr="00A67C4F" w:rsidRDefault="00A67C4F" w:rsidP="00A67C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C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7C4F">
        <w:rPr>
          <w:rFonts w:ascii="Times New Roman" w:hAnsi="Times New Roman" w:cs="Times New Roman"/>
          <w:sz w:val="28"/>
          <w:szCs w:val="28"/>
        </w:rPr>
        <w:t>\с №</w:t>
      </w:r>
      <w:r w:rsidR="00B4133A">
        <w:rPr>
          <w:rFonts w:ascii="Times New Roman" w:hAnsi="Times New Roman" w:cs="Times New Roman"/>
          <w:sz w:val="28"/>
          <w:szCs w:val="28"/>
        </w:rPr>
        <w:t>1350100996773747</w:t>
      </w:r>
      <w:r w:rsidRPr="00A67C4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67C4F" w:rsidRPr="00A67C4F" w:rsidRDefault="00A67C4F" w:rsidP="00A67C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БИК</w:t>
      </w:r>
      <w:r w:rsidR="00B4133A">
        <w:rPr>
          <w:rFonts w:ascii="Times New Roman" w:hAnsi="Times New Roman" w:cs="Times New Roman"/>
          <w:sz w:val="28"/>
          <w:szCs w:val="28"/>
        </w:rPr>
        <w:t xml:space="preserve"> 135001</w:t>
      </w:r>
      <w:r w:rsidRPr="00A67C4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67C4F" w:rsidRPr="00A67C4F" w:rsidRDefault="00A67C4F" w:rsidP="00A67C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</w:t>
      </w:r>
      <w:r w:rsidRPr="00A67C4F">
        <w:rPr>
          <w:rFonts w:ascii="Times New Roman" w:hAnsi="Times New Roman" w:cs="Times New Roman"/>
          <w:sz w:val="28"/>
          <w:szCs w:val="28"/>
        </w:rPr>
        <w:t>», г. Бишкек</w:t>
      </w:r>
    </w:p>
    <w:p w:rsidR="00A67C4F" w:rsidRPr="00A67C4F" w:rsidRDefault="00A67C4F" w:rsidP="00A67C4F">
      <w:pPr>
        <w:rPr>
          <w:sz w:val="28"/>
          <w:szCs w:val="28"/>
        </w:rPr>
      </w:pPr>
      <w:r w:rsidRPr="00A67C4F">
        <w:rPr>
          <w:rFonts w:ascii="Times New Roman" w:hAnsi="Times New Roman" w:cs="Times New Roman"/>
          <w:sz w:val="28"/>
          <w:szCs w:val="28"/>
        </w:rPr>
        <w:t>ИНН</w:t>
      </w:r>
      <w:r w:rsidRPr="00A67C4F">
        <w:rPr>
          <w:sz w:val="28"/>
          <w:szCs w:val="28"/>
        </w:rPr>
        <w:t xml:space="preserve"> 01908200810080                              </w:t>
      </w:r>
    </w:p>
    <w:sectPr w:rsidR="00A67C4F" w:rsidRPr="00A6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25"/>
    <w:rsid w:val="0040536B"/>
    <w:rsid w:val="00747E25"/>
    <w:rsid w:val="00A67C4F"/>
    <w:rsid w:val="00B4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Базарбай уулу Темирлан</dc:creator>
  <cp:keywords/>
  <dc:description/>
  <cp:lastModifiedBy>Базарбай уулу Темирлан</cp:lastModifiedBy>
  <cp:revision>2</cp:revision>
  <dcterms:created xsi:type="dcterms:W3CDTF">2019-06-28T06:11:00Z</dcterms:created>
  <dcterms:modified xsi:type="dcterms:W3CDTF">2019-06-28T06:23:00Z</dcterms:modified>
</cp:coreProperties>
</file>